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F9D53" w14:textId="145AAB47" w:rsidR="007B4816" w:rsidRPr="00857552" w:rsidRDefault="00A17CCB" w:rsidP="00093EFE">
      <w:pPr>
        <w:pStyle w:val="Heading1"/>
      </w:pPr>
      <w:r w:rsidRPr="00857552">
        <w:t>UKBMS 2021 Official Stat</w:t>
      </w:r>
      <w:r w:rsidR="00093EFE">
        <w:t>istic</w:t>
      </w:r>
      <w:r w:rsidRPr="00857552">
        <w:t xml:space="preserve">s </w:t>
      </w:r>
      <w:r w:rsidR="00093EFE" w:rsidRPr="00857552">
        <w:t>- Correction</w:t>
      </w:r>
      <w:r w:rsidRPr="00857552">
        <w:t xml:space="preserve"> Notice</w:t>
      </w:r>
    </w:p>
    <w:p w14:paraId="54E02714" w14:textId="36481843" w:rsidR="00A17CCB" w:rsidRDefault="00A17CCB" w:rsidP="007B4816"/>
    <w:p w14:paraId="4F9B0D99" w14:textId="3D86971C" w:rsidR="00BC25B8" w:rsidRDefault="00A17CCB" w:rsidP="007B4816">
      <w:r>
        <w:t>It has come to light that the Official Statistics released on 25</w:t>
      </w:r>
      <w:r w:rsidR="00787C42">
        <w:t>/03/</w:t>
      </w:r>
      <w:r>
        <w:t xml:space="preserve">2022 contained some incorrect numbers for </w:t>
      </w:r>
      <w:r w:rsidR="00857552">
        <w:t xml:space="preserve">some species for </w:t>
      </w:r>
      <w:r>
        <w:t>long and short</w:t>
      </w:r>
      <w:r w:rsidR="00BC25B8">
        <w:t>-</w:t>
      </w:r>
      <w:r>
        <w:t xml:space="preserve">term trends in relation to Scotland. This was due to a bug whereby some data in the statistical model was duplicated. This </w:t>
      </w:r>
      <w:r w:rsidR="00BC25B8">
        <w:t>has now been fixed</w:t>
      </w:r>
      <w:r w:rsidR="000E1F17">
        <w:t>,</w:t>
      </w:r>
      <w:r w:rsidR="00BC25B8">
        <w:t xml:space="preserve"> and corrected versions of the ‘summary of change’ tables and ‘2021 official statistics: briefing document’ were uploaded to the UKBMS website in their place on 1</w:t>
      </w:r>
      <w:r w:rsidR="00D76ABB">
        <w:t>9</w:t>
      </w:r>
      <w:r w:rsidR="00BC25B8">
        <w:t>/05/2022.</w:t>
      </w:r>
    </w:p>
    <w:p w14:paraId="75DC5FCC" w14:textId="77777777" w:rsidR="00BC25B8" w:rsidRDefault="00BC25B8" w:rsidP="007B4816"/>
    <w:p w14:paraId="46C10E36" w14:textId="62047C33" w:rsidR="004503A2" w:rsidRDefault="0013193E" w:rsidP="007B4816">
      <w:r>
        <w:t>Trends for the UK, England, Wales, and Northern Ireland were unaffected, as were annual changes reported for Scotland.</w:t>
      </w:r>
    </w:p>
    <w:p w14:paraId="176DE38B" w14:textId="77777777" w:rsidR="0013193E" w:rsidRDefault="0013193E" w:rsidP="007B4816"/>
    <w:p w14:paraId="6701DBCD" w14:textId="4DEA3826" w:rsidR="00857552" w:rsidRPr="00857552" w:rsidRDefault="00857552" w:rsidP="007B4816">
      <w:pPr>
        <w:rPr>
          <w:b/>
          <w:bCs/>
        </w:rPr>
      </w:pPr>
      <w:r w:rsidRPr="00857552">
        <w:rPr>
          <w:b/>
          <w:bCs/>
        </w:rPr>
        <w:t>Summary of changes</w:t>
      </w:r>
    </w:p>
    <w:p w14:paraId="215471C9" w14:textId="0EE55DB2" w:rsidR="00857552" w:rsidRDefault="00857552" w:rsidP="00857552">
      <w:r>
        <w:t xml:space="preserve">The overall message of the UKBMS Official Statistics release was unaffected. No text in the 2021 official statistics briefing document needed to be updated asides from </w:t>
      </w:r>
      <w:r w:rsidR="00006719">
        <w:t>some figures in Table 2 showing numbers of species with long and short-term trends in Scotland.</w:t>
      </w:r>
      <w:r>
        <w:t xml:space="preserve"> </w:t>
      </w:r>
    </w:p>
    <w:p w14:paraId="119F842B" w14:textId="3B9B8253" w:rsidR="00857552" w:rsidRDefault="00857552" w:rsidP="00857552"/>
    <w:p w14:paraId="0ED00902" w14:textId="32EAB566" w:rsidR="00857552" w:rsidRDefault="00006719" w:rsidP="00857552">
      <w:r>
        <w:t xml:space="preserve">The error </w:t>
      </w:r>
      <w:r w:rsidR="00857552" w:rsidRPr="00C568C7">
        <w:t>ha</w:t>
      </w:r>
      <w:r>
        <w:t>d</w:t>
      </w:r>
      <w:r w:rsidR="00857552" w:rsidRPr="00C568C7">
        <w:t xml:space="preserve"> resulted in inflated percentage changes for the majority of species in Scotland. The significance of trends is less affected</w:t>
      </w:r>
      <w:r w:rsidR="00857552">
        <w:t xml:space="preserve"> than the p</w:t>
      </w:r>
      <w:bookmarkStart w:id="0" w:name="_GoBack"/>
      <w:bookmarkEnd w:id="0"/>
      <w:r w:rsidR="00857552">
        <w:t>ercentage changes, which are a function of number of years,</w:t>
      </w:r>
      <w:r w:rsidR="00857552" w:rsidRPr="00C568C7">
        <w:t xml:space="preserve"> and so generally the overview of which species are significantly changing in the long and short-term has remained as it was. However, there have been some changes (summarised in the table below</w:t>
      </w:r>
      <w:r w:rsidR="00695974">
        <w:t xml:space="preserve"> – </w:t>
      </w:r>
      <w:r w:rsidR="00695974" w:rsidRPr="00695974">
        <w:t>corrected figures in red</w:t>
      </w:r>
      <w:r w:rsidR="00857552" w:rsidRPr="00C568C7">
        <w:t xml:space="preserve">). </w:t>
      </w:r>
    </w:p>
    <w:p w14:paraId="713DC88B" w14:textId="77777777" w:rsidR="00695974" w:rsidRPr="00C568C7" w:rsidRDefault="00695974" w:rsidP="00857552"/>
    <w:tbl>
      <w:tblPr>
        <w:tblW w:w="8180" w:type="dxa"/>
        <w:tblLook w:val="04A0" w:firstRow="1" w:lastRow="0" w:firstColumn="1" w:lastColumn="0" w:noHBand="0" w:noVBand="1"/>
      </w:tblPr>
      <w:tblGrid>
        <w:gridCol w:w="1640"/>
        <w:gridCol w:w="1277"/>
        <w:gridCol w:w="1163"/>
        <w:gridCol w:w="800"/>
        <w:gridCol w:w="1301"/>
        <w:gridCol w:w="1184"/>
        <w:gridCol w:w="815"/>
      </w:tblGrid>
      <w:tr w:rsidR="00857552" w:rsidRPr="00B93D7B" w14:paraId="00C3D532" w14:textId="77777777" w:rsidTr="00F10FC1">
        <w:trPr>
          <w:trHeight w:val="2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3F22" w14:textId="77777777" w:rsidR="00857552" w:rsidRPr="00B93D7B" w:rsidRDefault="00857552" w:rsidP="00F10FC1">
            <w:pPr>
              <w:rPr>
                <w:rFonts w:ascii="Times New Roman" w:eastAsia="Times New Roman" w:hAnsi="Times New Roman" w:cs="Times New Roman"/>
                <w:sz w:val="24"/>
                <w:lang w:eastAsia="en-GB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D80A" w14:textId="77777777" w:rsidR="00857552" w:rsidRPr="00B93D7B" w:rsidRDefault="00857552" w:rsidP="00F10F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3D7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Long-term (series)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C58F" w14:textId="77777777" w:rsidR="00857552" w:rsidRPr="00B93D7B" w:rsidRDefault="00857552" w:rsidP="00F10F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3D7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Short-term (10-yrs)</w:t>
            </w:r>
          </w:p>
        </w:tc>
      </w:tr>
      <w:tr w:rsidR="00857552" w:rsidRPr="00B93D7B" w14:paraId="40D9F7AB" w14:textId="77777777" w:rsidTr="00F10FC1">
        <w:trPr>
          <w:trHeight w:val="2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9542" w14:textId="77777777" w:rsidR="00857552" w:rsidRPr="00B93D7B" w:rsidRDefault="00857552" w:rsidP="00F10F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3D7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Country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0ABA" w14:textId="77777777" w:rsidR="00857552" w:rsidRPr="00B93D7B" w:rsidRDefault="00857552" w:rsidP="00F10F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3D7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Increasing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496D" w14:textId="77777777" w:rsidR="00857552" w:rsidRPr="00B93D7B" w:rsidRDefault="00857552" w:rsidP="00F10F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3D7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Declining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BBDB" w14:textId="77777777" w:rsidR="00857552" w:rsidRPr="00B93D7B" w:rsidRDefault="00857552" w:rsidP="00F10F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3D7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Stable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918F" w14:textId="77777777" w:rsidR="00857552" w:rsidRPr="00B93D7B" w:rsidRDefault="00857552" w:rsidP="00F10F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3D7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Increasing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DBFC" w14:textId="77777777" w:rsidR="00857552" w:rsidRPr="00B93D7B" w:rsidRDefault="00857552" w:rsidP="00F10F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3D7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Declining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45DD" w14:textId="77777777" w:rsidR="00857552" w:rsidRPr="00B93D7B" w:rsidRDefault="00857552" w:rsidP="00F10FC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3D7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Stable</w:t>
            </w:r>
          </w:p>
        </w:tc>
      </w:tr>
      <w:tr w:rsidR="00857552" w:rsidRPr="00B93D7B" w14:paraId="035244D3" w14:textId="77777777" w:rsidTr="00F10FC1">
        <w:trPr>
          <w:trHeight w:val="2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206F" w14:textId="77777777" w:rsidR="00857552" w:rsidRPr="00B93D7B" w:rsidRDefault="00857552" w:rsidP="00F10FC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3D7B">
              <w:rPr>
                <w:rFonts w:ascii="Calibri" w:eastAsia="Times New Roman" w:hAnsi="Calibri" w:cs="Calibri"/>
                <w:color w:val="000000"/>
                <w:lang w:eastAsia="en-GB"/>
              </w:rPr>
              <w:t>UK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F679" w14:textId="77777777" w:rsidR="00857552" w:rsidRPr="00B93D7B" w:rsidRDefault="00857552" w:rsidP="00F10FC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3D7B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69FA" w14:textId="77777777" w:rsidR="00857552" w:rsidRPr="00B93D7B" w:rsidRDefault="00857552" w:rsidP="00F10FC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3D7B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9CD8" w14:textId="77777777" w:rsidR="00857552" w:rsidRPr="00B93D7B" w:rsidRDefault="00857552" w:rsidP="00F10FC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3D7B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0293" w14:textId="77777777" w:rsidR="00857552" w:rsidRPr="00B93D7B" w:rsidRDefault="00857552" w:rsidP="00F10FC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3D7B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C832" w14:textId="77777777" w:rsidR="00857552" w:rsidRPr="00B93D7B" w:rsidRDefault="00857552" w:rsidP="00F10FC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3D7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1DAD" w14:textId="77777777" w:rsidR="00857552" w:rsidRPr="00B93D7B" w:rsidRDefault="00857552" w:rsidP="00F10FC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3D7B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</w:tr>
      <w:tr w:rsidR="00857552" w:rsidRPr="00B93D7B" w14:paraId="78638007" w14:textId="77777777" w:rsidTr="00F10FC1">
        <w:trPr>
          <w:trHeight w:val="2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175E" w14:textId="77777777" w:rsidR="00857552" w:rsidRPr="00B93D7B" w:rsidRDefault="00857552" w:rsidP="00F10FC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3D7B">
              <w:rPr>
                <w:rFonts w:ascii="Calibri" w:eastAsia="Times New Roman" w:hAnsi="Calibri" w:cs="Calibri"/>
                <w:color w:val="000000"/>
                <w:lang w:eastAsia="en-GB"/>
              </w:rPr>
              <w:t>England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13EB" w14:textId="77777777" w:rsidR="00857552" w:rsidRPr="00B93D7B" w:rsidRDefault="00857552" w:rsidP="00F10FC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3D7B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F3A1" w14:textId="77777777" w:rsidR="00857552" w:rsidRPr="00B93D7B" w:rsidRDefault="00857552" w:rsidP="00F10FC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3D7B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4D35" w14:textId="77777777" w:rsidR="00857552" w:rsidRPr="00B93D7B" w:rsidRDefault="00857552" w:rsidP="00F10FC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3D7B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A0A6" w14:textId="77777777" w:rsidR="00857552" w:rsidRPr="00B93D7B" w:rsidRDefault="00857552" w:rsidP="00F10FC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3D7B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FB91" w14:textId="77777777" w:rsidR="00857552" w:rsidRPr="00B93D7B" w:rsidRDefault="00857552" w:rsidP="00F10FC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3D7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9583" w14:textId="77777777" w:rsidR="00857552" w:rsidRPr="00B93D7B" w:rsidRDefault="00857552" w:rsidP="00F10FC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3D7B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</w:tr>
      <w:tr w:rsidR="00857552" w:rsidRPr="00B93D7B" w14:paraId="244B0774" w14:textId="77777777" w:rsidTr="00F10FC1">
        <w:trPr>
          <w:trHeight w:val="2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961D" w14:textId="77777777" w:rsidR="00857552" w:rsidRPr="00B93D7B" w:rsidRDefault="00857552" w:rsidP="00F10FC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3D7B">
              <w:rPr>
                <w:rFonts w:ascii="Calibri" w:eastAsia="Times New Roman" w:hAnsi="Calibri" w:cs="Calibri"/>
                <w:color w:val="000000"/>
                <w:lang w:eastAsia="en-GB"/>
              </w:rPr>
              <w:t>Scotland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9CE6" w14:textId="77777777" w:rsidR="00857552" w:rsidRPr="00772B77" w:rsidRDefault="00857552" w:rsidP="00F10FC1">
            <w:pPr>
              <w:jc w:val="center"/>
              <w:rPr>
                <w:rFonts w:ascii="Calibri" w:eastAsia="Times New Roman" w:hAnsi="Calibri" w:cs="Calibri"/>
                <w:strike/>
                <w:color w:val="000000"/>
                <w:lang w:eastAsia="en-GB"/>
              </w:rPr>
            </w:pPr>
            <w:r w:rsidRPr="00772B77">
              <w:rPr>
                <w:rFonts w:ascii="Calibri" w:eastAsia="Times New Roman" w:hAnsi="Calibri" w:cs="Calibri"/>
                <w:strike/>
                <w:color w:val="000000"/>
                <w:lang w:eastAsia="en-GB"/>
              </w:rPr>
              <w:t>12</w:t>
            </w:r>
            <w:r w:rsidRPr="00772B77">
              <w:rPr>
                <w:rFonts w:ascii="Calibri" w:eastAsia="Times New Roman" w:hAnsi="Calibri" w:cs="Calibri"/>
                <w:color w:val="FF0000"/>
                <w:lang w:eastAsia="en-GB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C62D" w14:textId="77777777" w:rsidR="00857552" w:rsidRPr="00772B77" w:rsidRDefault="00857552" w:rsidP="00F10FC1">
            <w:pPr>
              <w:jc w:val="center"/>
              <w:rPr>
                <w:rFonts w:ascii="Calibri" w:eastAsia="Times New Roman" w:hAnsi="Calibri" w:cs="Calibri"/>
                <w:strike/>
                <w:color w:val="000000"/>
                <w:lang w:eastAsia="en-GB"/>
              </w:rPr>
            </w:pPr>
            <w:r w:rsidRPr="00772B77">
              <w:rPr>
                <w:rFonts w:ascii="Calibri" w:eastAsia="Times New Roman" w:hAnsi="Calibri" w:cs="Calibri"/>
                <w:strike/>
                <w:color w:val="000000"/>
                <w:lang w:eastAsia="en-GB"/>
              </w:rPr>
              <w:t>3</w:t>
            </w:r>
            <w:r w:rsidRPr="00772B77">
              <w:rPr>
                <w:rFonts w:ascii="Calibri" w:eastAsia="Times New Roman" w:hAnsi="Calibri" w:cs="Calibri"/>
                <w:color w:val="FF0000"/>
                <w:lang w:eastAsia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5CAE" w14:textId="77777777" w:rsidR="00857552" w:rsidRPr="00772B77" w:rsidRDefault="00857552" w:rsidP="00F10FC1">
            <w:pPr>
              <w:jc w:val="center"/>
              <w:rPr>
                <w:rFonts w:ascii="Calibri" w:eastAsia="Times New Roman" w:hAnsi="Calibri" w:cs="Calibri"/>
                <w:strike/>
                <w:color w:val="000000"/>
                <w:lang w:eastAsia="en-GB"/>
              </w:rPr>
            </w:pPr>
            <w:r w:rsidRPr="00772B77">
              <w:rPr>
                <w:rFonts w:ascii="Calibri" w:eastAsia="Times New Roman" w:hAnsi="Calibri" w:cs="Calibri"/>
                <w:strike/>
                <w:color w:val="000000"/>
                <w:lang w:eastAsia="en-GB"/>
              </w:rPr>
              <w:t>9</w:t>
            </w:r>
            <w:r w:rsidRPr="00772B77">
              <w:rPr>
                <w:rFonts w:ascii="Calibri" w:eastAsia="Times New Roman" w:hAnsi="Calibri" w:cs="Calibri"/>
                <w:color w:val="FF0000"/>
                <w:lang w:eastAsia="en-GB"/>
              </w:rPr>
              <w:t>12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4FC1" w14:textId="77777777" w:rsidR="00857552" w:rsidRPr="00772B77" w:rsidRDefault="00857552" w:rsidP="00F10FC1">
            <w:pPr>
              <w:jc w:val="center"/>
              <w:rPr>
                <w:rFonts w:ascii="Calibri" w:eastAsia="Times New Roman" w:hAnsi="Calibri" w:cs="Calibri"/>
                <w:strike/>
                <w:color w:val="000000"/>
                <w:lang w:eastAsia="en-GB"/>
              </w:rPr>
            </w:pPr>
            <w:r w:rsidRPr="00772B77">
              <w:rPr>
                <w:rFonts w:ascii="Calibri" w:eastAsia="Times New Roman" w:hAnsi="Calibri" w:cs="Calibri"/>
                <w:strike/>
                <w:color w:val="000000"/>
                <w:lang w:eastAsia="en-GB"/>
              </w:rPr>
              <w:t>8</w:t>
            </w:r>
            <w:r w:rsidRPr="00772B77">
              <w:rPr>
                <w:rFonts w:ascii="Calibri" w:eastAsia="Times New Roman" w:hAnsi="Calibri" w:cs="Calibri"/>
                <w:color w:val="FF0000"/>
                <w:lang w:eastAsia="en-GB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A96E" w14:textId="77777777" w:rsidR="00857552" w:rsidRPr="00772B77" w:rsidRDefault="00857552" w:rsidP="00F10FC1">
            <w:pPr>
              <w:jc w:val="center"/>
              <w:rPr>
                <w:rFonts w:ascii="Calibri" w:eastAsia="Times New Roman" w:hAnsi="Calibri" w:cs="Calibri"/>
                <w:strike/>
                <w:color w:val="000000"/>
                <w:lang w:eastAsia="en-GB"/>
              </w:rPr>
            </w:pPr>
            <w:r w:rsidRPr="00772B77">
              <w:rPr>
                <w:rFonts w:ascii="Calibri" w:eastAsia="Times New Roman" w:hAnsi="Calibri" w:cs="Calibri"/>
                <w:strike/>
                <w:color w:val="000000"/>
                <w:lang w:eastAsia="en-GB"/>
              </w:rPr>
              <w:t>2</w:t>
            </w:r>
            <w:r w:rsidRPr="00772B77">
              <w:rPr>
                <w:rFonts w:ascii="Calibri" w:eastAsia="Times New Roman" w:hAnsi="Calibri" w:cs="Calibri"/>
                <w:color w:val="FF0000"/>
                <w:lang w:eastAsia="en-GB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C6C9" w14:textId="77777777" w:rsidR="00857552" w:rsidRPr="00772B77" w:rsidRDefault="00857552" w:rsidP="00F10FC1">
            <w:pPr>
              <w:jc w:val="center"/>
              <w:rPr>
                <w:rFonts w:ascii="Calibri" w:eastAsia="Times New Roman" w:hAnsi="Calibri" w:cs="Calibri"/>
                <w:strike/>
                <w:color w:val="000000"/>
                <w:lang w:eastAsia="en-GB"/>
              </w:rPr>
            </w:pPr>
            <w:r w:rsidRPr="00772B77">
              <w:rPr>
                <w:rFonts w:ascii="Calibri" w:eastAsia="Times New Roman" w:hAnsi="Calibri" w:cs="Calibri"/>
                <w:strike/>
                <w:color w:val="000000"/>
                <w:lang w:eastAsia="en-GB"/>
              </w:rPr>
              <w:t>14</w:t>
            </w:r>
            <w:r w:rsidRPr="00772B77">
              <w:rPr>
                <w:rFonts w:ascii="Calibri" w:eastAsia="Times New Roman" w:hAnsi="Calibri" w:cs="Calibri"/>
                <w:color w:val="FF0000"/>
                <w:lang w:eastAsia="en-GB"/>
              </w:rPr>
              <w:t>17</w:t>
            </w:r>
          </w:p>
        </w:tc>
      </w:tr>
      <w:tr w:rsidR="00857552" w:rsidRPr="00B93D7B" w14:paraId="6731EE7F" w14:textId="77777777" w:rsidTr="00F10FC1">
        <w:trPr>
          <w:trHeight w:val="2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BF7C" w14:textId="77777777" w:rsidR="00857552" w:rsidRPr="00B93D7B" w:rsidRDefault="00857552" w:rsidP="00F10FC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3D7B">
              <w:rPr>
                <w:rFonts w:ascii="Calibri" w:eastAsia="Times New Roman" w:hAnsi="Calibri" w:cs="Calibri"/>
                <w:color w:val="000000"/>
                <w:lang w:eastAsia="en-GB"/>
              </w:rPr>
              <w:t>Wales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E9CB" w14:textId="77777777" w:rsidR="00857552" w:rsidRPr="00B93D7B" w:rsidRDefault="00857552" w:rsidP="00F10FC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3D7B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BA09" w14:textId="77777777" w:rsidR="00857552" w:rsidRPr="00B93D7B" w:rsidRDefault="00857552" w:rsidP="00F10FC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3D7B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A1F8" w14:textId="77777777" w:rsidR="00857552" w:rsidRPr="00B93D7B" w:rsidRDefault="00857552" w:rsidP="00F10FC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3D7B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7180" w14:textId="77777777" w:rsidR="00857552" w:rsidRPr="00B93D7B" w:rsidRDefault="00857552" w:rsidP="00F10FC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3D7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FD24" w14:textId="77777777" w:rsidR="00857552" w:rsidRPr="00B93D7B" w:rsidRDefault="00857552" w:rsidP="00F10FC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3D7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060D" w14:textId="77777777" w:rsidR="00857552" w:rsidRPr="00B93D7B" w:rsidRDefault="00857552" w:rsidP="00F10FC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3D7B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</w:tr>
      <w:tr w:rsidR="00857552" w:rsidRPr="00B93D7B" w14:paraId="5863F575" w14:textId="77777777" w:rsidTr="00F10FC1">
        <w:trPr>
          <w:trHeight w:val="2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6CCF" w14:textId="77777777" w:rsidR="00857552" w:rsidRPr="00B93D7B" w:rsidRDefault="00857552" w:rsidP="00F10FC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3D7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Northern Ireland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FF8B" w14:textId="77777777" w:rsidR="00857552" w:rsidRPr="00B93D7B" w:rsidRDefault="00857552" w:rsidP="00F10FC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3D7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2FC5" w14:textId="77777777" w:rsidR="00857552" w:rsidRPr="00B93D7B" w:rsidRDefault="00857552" w:rsidP="00F10FC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3D7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675A" w14:textId="77777777" w:rsidR="00857552" w:rsidRPr="00B93D7B" w:rsidRDefault="00857552" w:rsidP="00F10FC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3D7B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D487" w14:textId="77777777" w:rsidR="00857552" w:rsidRPr="00B93D7B" w:rsidRDefault="00857552" w:rsidP="00F10FC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3D7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25C4" w14:textId="77777777" w:rsidR="00857552" w:rsidRPr="00B93D7B" w:rsidRDefault="00857552" w:rsidP="00F10FC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3D7B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D19B" w14:textId="77777777" w:rsidR="00857552" w:rsidRPr="00B93D7B" w:rsidRDefault="00857552" w:rsidP="00F10FC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3D7B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</w:tr>
    </w:tbl>
    <w:p w14:paraId="0DCC74A8" w14:textId="77777777" w:rsidR="00857552" w:rsidRDefault="00857552" w:rsidP="00857552"/>
    <w:p w14:paraId="193B83D6" w14:textId="77777777" w:rsidR="00006719" w:rsidRDefault="00857552" w:rsidP="00857552">
      <w:r w:rsidRPr="00C568C7">
        <w:t xml:space="preserve">Specifically: </w:t>
      </w:r>
    </w:p>
    <w:p w14:paraId="77A3FAC3" w14:textId="0896B8C8" w:rsidR="00857552" w:rsidRDefault="00857552" w:rsidP="00006719">
      <w:pPr>
        <w:pStyle w:val="ListParagraph"/>
        <w:numPr>
          <w:ilvl w:val="0"/>
          <w:numId w:val="10"/>
        </w:numPr>
      </w:pPr>
      <w:r w:rsidRPr="00C568C7">
        <w:t>Long-term trends are no longer significant for Small White, Comma and Small Copper. These are all re-classified as stable in the long-term. Short-term (last 10-years) are no longer significant for Orange-tip, Grayling and Peacock. These short-term trends are reclassified as stable.</w:t>
      </w:r>
    </w:p>
    <w:p w14:paraId="32522580" w14:textId="77777777" w:rsidR="00006719" w:rsidRDefault="00857552" w:rsidP="00857552">
      <w:pPr>
        <w:pStyle w:val="ListParagraph"/>
        <w:numPr>
          <w:ilvl w:val="0"/>
          <w:numId w:val="10"/>
        </w:numPr>
      </w:pPr>
      <w:r>
        <w:t>A number of other trends have remained significant but are less significant than they were. These are:</w:t>
      </w:r>
      <w:r w:rsidR="00006719">
        <w:t xml:space="preserve"> </w:t>
      </w:r>
    </w:p>
    <w:p w14:paraId="533F11F9" w14:textId="77777777" w:rsidR="00006719" w:rsidRDefault="00857552" w:rsidP="00857552">
      <w:pPr>
        <w:pStyle w:val="ListParagraph"/>
        <w:numPr>
          <w:ilvl w:val="1"/>
          <w:numId w:val="10"/>
        </w:numPr>
      </w:pPr>
      <w:r>
        <w:t>Long-term – Large White, Speckled Wood, Small Pearl-bordered Fritillary, and Small Tortoiseshell</w:t>
      </w:r>
    </w:p>
    <w:p w14:paraId="724C27C7" w14:textId="2CC66C8C" w:rsidR="00857552" w:rsidRDefault="00857552" w:rsidP="00857552">
      <w:pPr>
        <w:pStyle w:val="ListParagraph"/>
        <w:numPr>
          <w:ilvl w:val="1"/>
          <w:numId w:val="10"/>
        </w:numPr>
      </w:pPr>
      <w:r>
        <w:t>Short-term – Wall, Speckled Wood, Small Heath, Scotch Argus, Pearl-bordered Fritillary, and Northern Brown Argus</w:t>
      </w:r>
    </w:p>
    <w:p w14:paraId="0D8464CF" w14:textId="078B5DB6" w:rsidR="00857552" w:rsidRPr="00C568C7" w:rsidRDefault="00857552" w:rsidP="00857552"/>
    <w:p w14:paraId="146CFBC7" w14:textId="77777777" w:rsidR="00857552" w:rsidRPr="007B4816" w:rsidRDefault="00857552" w:rsidP="007B4816"/>
    <w:sectPr w:rsidR="00857552" w:rsidRPr="007B4816" w:rsidSect="008E5364">
      <w:pgSz w:w="11906" w:h="16838" w:code="9"/>
      <w:pgMar w:top="1440" w:right="1440" w:bottom="1440" w:left="1440" w:header="567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FA106" w16cex:dateUtc="2022-05-18T15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B554F1" w16cid:durableId="262FA10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172E"/>
    <w:multiLevelType w:val="hybridMultilevel"/>
    <w:tmpl w:val="2DCC3B5A"/>
    <w:lvl w:ilvl="0" w:tplc="69E6074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D1C60"/>
    <w:multiLevelType w:val="hybridMultilevel"/>
    <w:tmpl w:val="B3B49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25FC9"/>
    <w:multiLevelType w:val="multilevel"/>
    <w:tmpl w:val="0F52256A"/>
    <w:styleLink w:val="Style1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8D400A8"/>
    <w:multiLevelType w:val="multilevel"/>
    <w:tmpl w:val="0E02D1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CF73123"/>
    <w:multiLevelType w:val="hybridMultilevel"/>
    <w:tmpl w:val="A2C4D232"/>
    <w:lvl w:ilvl="0" w:tplc="3BF2051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27DAF"/>
    <w:multiLevelType w:val="multilevel"/>
    <w:tmpl w:val="11F68F8C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8210F76"/>
    <w:multiLevelType w:val="hybridMultilevel"/>
    <w:tmpl w:val="EF92678E"/>
    <w:lvl w:ilvl="0" w:tplc="167AC3C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CB"/>
    <w:rsid w:val="00006719"/>
    <w:rsid w:val="00020A7C"/>
    <w:rsid w:val="00093EFE"/>
    <w:rsid w:val="000A3A75"/>
    <w:rsid w:val="000E1F17"/>
    <w:rsid w:val="000E2B12"/>
    <w:rsid w:val="0013193E"/>
    <w:rsid w:val="001E492C"/>
    <w:rsid w:val="002049CC"/>
    <w:rsid w:val="00215887"/>
    <w:rsid w:val="002D14BA"/>
    <w:rsid w:val="0031405C"/>
    <w:rsid w:val="0034271E"/>
    <w:rsid w:val="003A1D42"/>
    <w:rsid w:val="003E2675"/>
    <w:rsid w:val="00400F36"/>
    <w:rsid w:val="00401DA8"/>
    <w:rsid w:val="00435C30"/>
    <w:rsid w:val="004503A2"/>
    <w:rsid w:val="00493C7E"/>
    <w:rsid w:val="004A6868"/>
    <w:rsid w:val="00545298"/>
    <w:rsid w:val="00557701"/>
    <w:rsid w:val="005A1324"/>
    <w:rsid w:val="005B3579"/>
    <w:rsid w:val="005C72F6"/>
    <w:rsid w:val="00605C9F"/>
    <w:rsid w:val="0062293A"/>
    <w:rsid w:val="006432C6"/>
    <w:rsid w:val="00647890"/>
    <w:rsid w:val="006560F2"/>
    <w:rsid w:val="006723D5"/>
    <w:rsid w:val="00695974"/>
    <w:rsid w:val="007505EA"/>
    <w:rsid w:val="00753AC6"/>
    <w:rsid w:val="007677A2"/>
    <w:rsid w:val="00787C42"/>
    <w:rsid w:val="007B4816"/>
    <w:rsid w:val="007E132E"/>
    <w:rsid w:val="00834262"/>
    <w:rsid w:val="00837560"/>
    <w:rsid w:val="00857552"/>
    <w:rsid w:val="00871597"/>
    <w:rsid w:val="00893322"/>
    <w:rsid w:val="008B6EDF"/>
    <w:rsid w:val="008E5364"/>
    <w:rsid w:val="009735E3"/>
    <w:rsid w:val="0099488D"/>
    <w:rsid w:val="00996217"/>
    <w:rsid w:val="009B17A6"/>
    <w:rsid w:val="00A17CCB"/>
    <w:rsid w:val="00AF6487"/>
    <w:rsid w:val="00BC25B8"/>
    <w:rsid w:val="00CB4F6D"/>
    <w:rsid w:val="00CF0BC5"/>
    <w:rsid w:val="00D76ABB"/>
    <w:rsid w:val="00E442ED"/>
    <w:rsid w:val="00E85EF9"/>
    <w:rsid w:val="00EC620F"/>
    <w:rsid w:val="00EF42A5"/>
    <w:rsid w:val="00F00F66"/>
    <w:rsid w:val="00F8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8C9F2"/>
  <w15:chartTrackingRefBased/>
  <w15:docId w15:val="{C0A51965-23DB-4A5E-9FE4-A51CE0B1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324"/>
    <w:pPr>
      <w:spacing w:after="0" w:line="24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816"/>
    <w:pPr>
      <w:keepNext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4816"/>
    <w:pPr>
      <w:keepNext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4816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B4816"/>
    <w:pPr>
      <w:keepNext/>
      <w:keepLines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B4816"/>
    <w:pPr>
      <w:keepNext/>
      <w:keepLines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B48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7677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7677A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7677A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72F6"/>
    <w:rPr>
      <w:rFonts w:eastAsiaTheme="majorEastAsia" w:cstheme="majorBidi"/>
      <w:b/>
      <w:bCs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C72F6"/>
    <w:rPr>
      <w:rFonts w:eastAsiaTheme="majorEastAsia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A3A75"/>
    <w:pPr>
      <w:keepNext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3A75"/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5C72F6"/>
    <w:rPr>
      <w:rFonts w:eastAsiaTheme="majorEastAsia" w:cstheme="majorBidi"/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C72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72F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NoSpacing">
    <w:name w:val="No Spacing"/>
    <w:uiPriority w:val="1"/>
    <w:rsid w:val="005C72F6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rsid w:val="001E492C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1E492C"/>
    <w:rPr>
      <w:i/>
      <w:iCs/>
    </w:rPr>
  </w:style>
  <w:style w:type="character" w:styleId="IntenseEmphasis">
    <w:name w:val="Intense Emphasis"/>
    <w:basedOn w:val="DefaultParagraphFont"/>
    <w:uiPriority w:val="21"/>
    <w:rsid w:val="001E492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1E492C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1E492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E492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1E49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92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1E492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1E492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1E492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1E492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C620F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F6487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77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Style1">
    <w:name w:val="Style1"/>
    <w:uiPriority w:val="99"/>
    <w:rsid w:val="002049CC"/>
    <w:pPr>
      <w:numPr>
        <w:numId w:val="8"/>
      </w:numPr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7B48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481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48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959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97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974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A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true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DC0BA893-304F-4CC3-8AF2-EA3D7B7AF1AF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Robinson</dc:creator>
  <cp:keywords>Word standard template</cp:keywords>
  <dc:description/>
  <cp:lastModifiedBy>Marc Botham</cp:lastModifiedBy>
  <cp:revision>2</cp:revision>
  <dcterms:created xsi:type="dcterms:W3CDTF">2022-05-19T14:12:00Z</dcterms:created>
  <dcterms:modified xsi:type="dcterms:W3CDTF">2022-05-19T14:12:00Z</dcterms:modified>
</cp:coreProperties>
</file>